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BFDB5" w14:textId="77777777" w:rsidR="00DD7369" w:rsidRPr="00BF382F" w:rsidRDefault="00DD7369" w:rsidP="00DD7369">
      <w:pPr>
        <w:pStyle w:val="NormalWeb"/>
        <w:spacing w:before="0" w:beforeAutospacing="0" w:after="150" w:afterAutospacing="0"/>
        <w:rPr>
          <w:rFonts w:asciiTheme="minorHAnsi" w:hAnsiTheme="minorHAnsi" w:cs="Calibri"/>
          <w:color w:val="000000"/>
          <w:sz w:val="22"/>
          <w:szCs w:val="22"/>
        </w:rPr>
      </w:pPr>
      <w:r w:rsidRPr="00BF382F">
        <w:rPr>
          <w:rFonts w:asciiTheme="minorHAnsi" w:hAnsiTheme="minorHAnsi" w:cs="Calibri"/>
          <w:color w:val="000000"/>
          <w:sz w:val="22"/>
          <w:szCs w:val="22"/>
        </w:rPr>
        <w:t>Teresa Santa Cruz</w:t>
      </w:r>
    </w:p>
    <w:p w14:paraId="1670E6DE" w14:textId="77777777" w:rsidR="00DD7369" w:rsidRPr="00BF382F" w:rsidRDefault="00DD7369" w:rsidP="00DD7369">
      <w:pPr>
        <w:pStyle w:val="NormalWeb"/>
        <w:spacing w:before="0" w:beforeAutospacing="0" w:after="150" w:afterAutospacing="0"/>
        <w:rPr>
          <w:rFonts w:asciiTheme="minorHAnsi" w:hAnsiTheme="minorHAnsi"/>
          <w:color w:val="000000"/>
          <w:sz w:val="22"/>
          <w:szCs w:val="22"/>
        </w:rPr>
      </w:pPr>
    </w:p>
    <w:p w14:paraId="04558B86" w14:textId="77777777" w:rsidR="00DD7369" w:rsidRPr="00BF382F" w:rsidRDefault="00DD7369" w:rsidP="00DD7369">
      <w:pPr>
        <w:rPr>
          <w:rFonts w:asciiTheme="minorHAnsi" w:hAnsiTheme="minorHAnsi" w:cs="Calibri"/>
          <w:sz w:val="22"/>
          <w:szCs w:val="22"/>
          <w:lang w:val="es-ES"/>
        </w:rPr>
      </w:pPr>
      <w:r w:rsidRPr="00BF382F">
        <w:rPr>
          <w:rFonts w:asciiTheme="minorHAnsi" w:hAnsiTheme="minorHAnsi" w:cs="Calibri"/>
          <w:sz w:val="22"/>
          <w:szCs w:val="22"/>
          <w:lang w:val="es-ES"/>
        </w:rPr>
        <w:t xml:space="preserve">FORMACIÓN: </w:t>
      </w:r>
    </w:p>
    <w:p w14:paraId="60D641FC" w14:textId="77777777" w:rsidR="00DD7369" w:rsidRPr="00BF382F" w:rsidRDefault="00DD7369" w:rsidP="00DD7369">
      <w:pPr>
        <w:rPr>
          <w:rFonts w:asciiTheme="minorHAnsi" w:hAnsiTheme="minorHAnsi" w:cs="Calibri"/>
          <w:sz w:val="22"/>
          <w:szCs w:val="22"/>
          <w:lang w:val="es-ES"/>
        </w:rPr>
      </w:pPr>
      <w:r w:rsidRPr="00BF382F">
        <w:rPr>
          <w:rFonts w:asciiTheme="minorHAnsi" w:hAnsiTheme="minorHAnsi" w:cs="Calibri"/>
          <w:sz w:val="22"/>
          <w:szCs w:val="22"/>
          <w:lang w:val="es-ES"/>
        </w:rPr>
        <w:t xml:space="preserve">- </w:t>
      </w:r>
      <w:r w:rsidRPr="00BF382F">
        <w:rPr>
          <w:rFonts w:asciiTheme="minorHAnsi" w:hAnsiTheme="minorHAnsi" w:cs="Calibri"/>
          <w:b/>
          <w:bCs/>
          <w:sz w:val="22"/>
          <w:szCs w:val="22"/>
          <w:lang w:val="es-ES"/>
        </w:rPr>
        <w:t>GRADUADO EN MEDICINA</w:t>
      </w:r>
      <w:r w:rsidRPr="00BF382F">
        <w:rPr>
          <w:rFonts w:asciiTheme="minorHAnsi" w:hAnsiTheme="minorHAnsi" w:cs="Calibri"/>
          <w:sz w:val="22"/>
          <w:szCs w:val="22"/>
          <w:lang w:val="es-ES"/>
        </w:rPr>
        <w:t xml:space="preserve"> por la Universidad del </w:t>
      </w:r>
      <w:proofErr w:type="spellStart"/>
      <w:r w:rsidRPr="00BF382F">
        <w:rPr>
          <w:rFonts w:asciiTheme="minorHAnsi" w:hAnsiTheme="minorHAnsi" w:cs="Calibri"/>
          <w:sz w:val="22"/>
          <w:szCs w:val="22"/>
          <w:lang w:val="es-ES"/>
        </w:rPr>
        <w:t>Pais</w:t>
      </w:r>
      <w:proofErr w:type="spellEnd"/>
      <w:r w:rsidRPr="00BF382F">
        <w:rPr>
          <w:rFonts w:asciiTheme="minorHAnsi" w:hAnsiTheme="minorHAnsi" w:cs="Calibri"/>
          <w:sz w:val="22"/>
          <w:szCs w:val="22"/>
          <w:lang w:val="es-ES"/>
        </w:rPr>
        <w:t xml:space="preserve"> </w:t>
      </w:r>
      <w:proofErr w:type="gramStart"/>
      <w:r w:rsidRPr="00BF382F">
        <w:rPr>
          <w:rFonts w:asciiTheme="minorHAnsi" w:hAnsiTheme="minorHAnsi" w:cs="Calibri"/>
          <w:sz w:val="22"/>
          <w:szCs w:val="22"/>
          <w:lang w:val="es-ES"/>
        </w:rPr>
        <w:t>Vasco</w:t>
      </w:r>
      <w:proofErr w:type="gramEnd"/>
      <w:r w:rsidRPr="00BF382F">
        <w:rPr>
          <w:rFonts w:asciiTheme="minorHAnsi" w:hAnsiTheme="minorHAnsi" w:cs="Calibri"/>
          <w:sz w:val="22"/>
          <w:szCs w:val="22"/>
          <w:lang w:val="es-ES"/>
        </w:rPr>
        <w:t xml:space="preserve"> (2019)</w:t>
      </w:r>
    </w:p>
    <w:p w14:paraId="16AE4421" w14:textId="77777777" w:rsidR="00DD7369" w:rsidRPr="00BF382F" w:rsidRDefault="00DD7369" w:rsidP="00DD7369">
      <w:pPr>
        <w:rPr>
          <w:rFonts w:asciiTheme="minorHAnsi" w:hAnsiTheme="minorHAnsi" w:cs="Calibri"/>
          <w:sz w:val="22"/>
          <w:szCs w:val="22"/>
          <w:lang w:val="es-ES"/>
        </w:rPr>
      </w:pPr>
      <w:r w:rsidRPr="00BF382F">
        <w:rPr>
          <w:rFonts w:asciiTheme="minorHAnsi" w:hAnsiTheme="minorHAnsi" w:cs="Calibri"/>
          <w:sz w:val="22"/>
          <w:szCs w:val="22"/>
          <w:lang w:val="es-ES"/>
        </w:rPr>
        <w:t xml:space="preserve">- </w:t>
      </w:r>
      <w:r w:rsidRPr="00BF382F">
        <w:rPr>
          <w:rFonts w:asciiTheme="minorHAnsi" w:hAnsiTheme="minorHAnsi" w:cs="Calibri"/>
          <w:b/>
          <w:bCs/>
          <w:sz w:val="22"/>
          <w:szCs w:val="22"/>
          <w:lang w:val="es-ES"/>
        </w:rPr>
        <w:t>ESPECIALIDAD EN OBSTETRICIA Y GINECOLOGÍA</w:t>
      </w:r>
      <w:r w:rsidRPr="00BF382F">
        <w:rPr>
          <w:rFonts w:asciiTheme="minorHAnsi" w:hAnsiTheme="minorHAnsi" w:cs="Calibri"/>
          <w:sz w:val="22"/>
          <w:szCs w:val="22"/>
          <w:lang w:val="es-ES"/>
        </w:rPr>
        <w:t xml:space="preserve"> en el Hospital Universitario de Navarra (2020-2024)</w:t>
      </w:r>
    </w:p>
    <w:p w14:paraId="367868D3" w14:textId="77777777" w:rsidR="00DD7369" w:rsidRPr="00BF382F" w:rsidRDefault="00DD7369" w:rsidP="00DD7369">
      <w:pPr>
        <w:rPr>
          <w:rFonts w:asciiTheme="minorHAnsi" w:hAnsiTheme="minorHAnsi" w:cs="Calibri"/>
          <w:sz w:val="22"/>
          <w:szCs w:val="22"/>
          <w:lang w:val="es-ES"/>
        </w:rPr>
      </w:pPr>
    </w:p>
    <w:p w14:paraId="445A4164" w14:textId="77777777" w:rsidR="00DD7369" w:rsidRPr="00BF382F" w:rsidRDefault="00DD7369" w:rsidP="00DD7369">
      <w:pPr>
        <w:pStyle w:val="Cuerpo"/>
        <w:rPr>
          <w:rFonts w:asciiTheme="minorHAnsi" w:hAnsiTheme="minorHAnsi"/>
        </w:rPr>
      </w:pPr>
      <w:r w:rsidRPr="00BF382F">
        <w:rPr>
          <w:rFonts w:asciiTheme="minorHAnsi" w:hAnsiTheme="minorHAnsi"/>
        </w:rPr>
        <w:t>EXPERIENCIA LABORAL</w:t>
      </w:r>
    </w:p>
    <w:p w14:paraId="558B71E4" w14:textId="77777777" w:rsidR="00DD7369" w:rsidRPr="00BF382F" w:rsidRDefault="00DD7369" w:rsidP="00DD736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 w:rsidRPr="00BF382F">
        <w:rPr>
          <w:rFonts w:asciiTheme="minorHAnsi" w:hAnsiTheme="minorHAnsi"/>
          <w:sz w:val="22"/>
          <w:szCs w:val="22"/>
        </w:rPr>
        <w:t>Facultativo Especialista Adjunto</w:t>
      </w:r>
      <w:r w:rsidRPr="00BF382F">
        <w:rPr>
          <w:rFonts w:asciiTheme="minorHAnsi" w:hAnsiTheme="minorHAnsi" w:cs="Calibri"/>
          <w:color w:val="000000"/>
          <w:sz w:val="22"/>
          <w:szCs w:val="22"/>
        </w:rPr>
        <w:t xml:space="preserve"> Ginecología y Obstetricia en </w:t>
      </w:r>
      <w:r w:rsidRPr="00BF382F">
        <w:rPr>
          <w:rFonts w:asciiTheme="minorHAnsi" w:hAnsiTheme="minorHAnsi" w:cs="Calibri"/>
          <w:sz w:val="22"/>
          <w:szCs w:val="22"/>
        </w:rPr>
        <w:t>Policlínica Gipuzkoa</w:t>
      </w:r>
    </w:p>
    <w:p w14:paraId="2792E7E1" w14:textId="363BA063" w:rsidR="00FE4724" w:rsidRPr="00DD7369" w:rsidRDefault="00DD7369" w:rsidP="00DD736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 w:rsidRPr="00BF382F">
        <w:rPr>
          <w:rFonts w:asciiTheme="minorHAnsi" w:hAnsiTheme="minorHAnsi"/>
          <w:sz w:val="22"/>
          <w:szCs w:val="22"/>
        </w:rPr>
        <w:t>Facultativo Especialista Adjunto</w:t>
      </w:r>
      <w:r w:rsidRPr="00BF382F">
        <w:rPr>
          <w:rFonts w:asciiTheme="minorHAnsi" w:hAnsiTheme="minorHAnsi" w:cs="Calibri"/>
          <w:color w:val="000000"/>
          <w:sz w:val="22"/>
          <w:szCs w:val="22"/>
        </w:rPr>
        <w:t xml:space="preserve"> Ginecología y Obstetricia en </w:t>
      </w:r>
      <w:r w:rsidRPr="00BF382F">
        <w:rPr>
          <w:rFonts w:asciiTheme="minorHAnsi" w:hAnsiTheme="minorHAnsi"/>
          <w:sz w:val="22"/>
          <w:szCs w:val="22"/>
        </w:rPr>
        <w:t>Hospital Universitario de Donostia</w:t>
      </w:r>
    </w:p>
    <w:sectPr w:rsidR="00FE4724" w:rsidRPr="00DD73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94217"/>
    <w:multiLevelType w:val="hybridMultilevel"/>
    <w:tmpl w:val="493E4B0C"/>
    <w:styleLink w:val="Guion"/>
    <w:lvl w:ilvl="0" w:tplc="8AE2AA8E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B02E712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34841190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1370F580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EB0498CE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8870C5C8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2326CED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C47A12F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C5ACFE34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 w15:restartNumberingAfterBreak="0">
    <w:nsid w:val="71EA77D9"/>
    <w:multiLevelType w:val="hybridMultilevel"/>
    <w:tmpl w:val="493E4B0C"/>
    <w:numStyleLink w:val="Guion"/>
  </w:abstractNum>
  <w:num w:numId="1" w16cid:durableId="794569521">
    <w:abstractNumId w:val="0"/>
  </w:num>
  <w:num w:numId="2" w16cid:durableId="1755976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69"/>
    <w:rsid w:val="00016FA0"/>
    <w:rsid w:val="00BF7234"/>
    <w:rsid w:val="00DD7369"/>
    <w:rsid w:val="00F6372E"/>
    <w:rsid w:val="00FE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AF4794"/>
  <w15:chartTrackingRefBased/>
  <w15:docId w15:val="{1118E70C-7825-FD4F-A066-DE8011DC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36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D7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7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73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7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73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73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73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73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73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7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7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7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73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736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73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736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73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73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D73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7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73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D7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73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D736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D736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D736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7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736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7369"/>
    <w:rPr>
      <w:b/>
      <w:bCs/>
      <w:smallCaps/>
      <w:color w:val="0F4761" w:themeColor="accent1" w:themeShade="BF"/>
      <w:spacing w:val="5"/>
    </w:rPr>
  </w:style>
  <w:style w:type="paragraph" w:customStyle="1" w:styleId="Cuerpo">
    <w:name w:val="Cuerpo"/>
    <w:rsid w:val="00DD736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val="es-ES_tradnl" w:eastAsia="es-ES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Guion">
    <w:name w:val="Guion"/>
    <w:rsid w:val="00DD7369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DD73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332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IBAI CARVAJAL</dc:creator>
  <cp:keywords/>
  <dc:description/>
  <cp:lastModifiedBy>IBAI CARVAJAL</cp:lastModifiedBy>
  <cp:revision>2</cp:revision>
  <dcterms:created xsi:type="dcterms:W3CDTF">2025-03-13T11:27:00Z</dcterms:created>
  <dcterms:modified xsi:type="dcterms:W3CDTF">2025-03-13T11:27:00Z</dcterms:modified>
</cp:coreProperties>
</file>